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497" w:rsidRPr="00D919CA" w:rsidRDefault="00534BE2">
      <w:pPr>
        <w:rPr>
          <w:rFonts w:ascii="ＭＳ ゴシック" w:eastAsia="ＭＳ ゴシック" w:hAnsi="ＭＳ ゴシック"/>
          <w:b/>
          <w:bCs/>
          <w:sz w:val="24"/>
          <w:szCs w:val="24"/>
        </w:rPr>
      </w:pPr>
      <w:r w:rsidRPr="00D919CA">
        <w:rPr>
          <w:rFonts w:ascii="ＭＳ ゴシック" w:eastAsia="ＭＳ ゴシック" w:hAnsi="ＭＳ ゴシック" w:hint="eastAsia"/>
          <w:b/>
          <w:bCs/>
          <w:sz w:val="24"/>
          <w:szCs w:val="24"/>
        </w:rPr>
        <w:t>国民生活センターが「訪日観光客消費者ホットライン」を設けました</w:t>
      </w:r>
    </w:p>
    <w:p w:rsidR="00534BE2" w:rsidRPr="00534BE2" w:rsidRDefault="00534BE2">
      <w:pPr>
        <w:rPr>
          <w:rFonts w:ascii="ＭＳ ゴシック" w:eastAsia="ＭＳ ゴシック" w:hAnsi="ＭＳ ゴシック"/>
        </w:rPr>
      </w:pPr>
    </w:p>
    <w:p w:rsidR="00534BE2" w:rsidRPr="00D919CA" w:rsidRDefault="00534BE2">
      <w:pPr>
        <w:rPr>
          <w:rFonts w:asciiTheme="minorEastAsia" w:hAnsiTheme="minorEastAsia"/>
          <w:sz w:val="22"/>
        </w:rPr>
      </w:pPr>
      <w:r w:rsidRPr="00D919CA">
        <w:rPr>
          <w:rFonts w:asciiTheme="minorEastAsia" w:hAnsiTheme="minorEastAsia" w:hint="eastAsia"/>
          <w:sz w:val="22"/>
        </w:rPr>
        <w:t>2018年には訪日観光客が3000万人を越え、TOKYO2020を目前に4000万人に迫ろうとしています。それにともない、国内での訪日観光客の消費者トラブルも増加することが予想されるため、国民生活センターが訪日観光客向け専用の電話相談</w:t>
      </w:r>
      <w:r w:rsidR="00F23DFF" w:rsidRPr="00D919CA">
        <w:rPr>
          <w:rFonts w:asciiTheme="minorEastAsia" w:hAnsiTheme="minorEastAsia" w:hint="eastAsia"/>
          <w:sz w:val="22"/>
        </w:rPr>
        <w:t>窓</w:t>
      </w:r>
      <w:r w:rsidRPr="00D919CA">
        <w:rPr>
          <w:rFonts w:asciiTheme="minorEastAsia" w:hAnsiTheme="minorEastAsia" w:hint="eastAsia"/>
          <w:sz w:val="22"/>
        </w:rPr>
        <w:t>口を開設しました。</w:t>
      </w:r>
    </w:p>
    <w:p w:rsidR="00534BE2" w:rsidRDefault="00534BE2">
      <w:pPr>
        <w:rPr>
          <w:rFonts w:ascii="ＭＳ ゴシック" w:eastAsia="ＭＳ ゴシック" w:hAnsi="ＭＳ ゴシック"/>
        </w:rPr>
      </w:pPr>
    </w:p>
    <w:p w:rsidR="00D919CA" w:rsidRDefault="00D919CA">
      <w:pPr>
        <w:rPr>
          <w:rFonts w:ascii="ＭＳ ゴシック" w:eastAsia="ＭＳ ゴシック" w:hAnsi="ＭＳ ゴシック" w:hint="eastAsia"/>
        </w:rPr>
      </w:pPr>
      <w:r>
        <w:rPr>
          <w:rFonts w:ascii="ＭＳ ゴシック" w:eastAsia="ＭＳ ゴシック" w:hAnsi="ＭＳ ゴシック" w:hint="eastAsia"/>
        </w:rPr>
        <w:t>下の文章囲みの中に</w:t>
      </w:r>
    </w:p>
    <w:p w:rsidR="000729C5" w:rsidRPr="00D919CA" w:rsidRDefault="000729C5">
      <w:pPr>
        <w:rPr>
          <w:rFonts w:ascii="ＭＳ ゴシック" w:eastAsia="ＭＳ ゴシック" w:hAnsi="ＭＳ ゴシック"/>
          <w:b/>
        </w:rPr>
      </w:pPr>
      <w:r w:rsidRPr="00D919CA">
        <w:rPr>
          <w:rFonts w:ascii="ＭＳ ゴシック" w:eastAsia="ＭＳ ゴシック" w:hAnsi="ＭＳ ゴシック" w:hint="eastAsia"/>
          <w:b/>
        </w:rPr>
        <w:t>本来は訪日客</w:t>
      </w:r>
      <w:r w:rsidR="003B06C7" w:rsidRPr="00D919CA">
        <w:rPr>
          <w:rFonts w:ascii="ＭＳ ゴシック" w:eastAsia="ＭＳ ゴシック" w:hAnsi="ＭＳ ゴシック" w:hint="eastAsia"/>
          <w:b/>
        </w:rPr>
        <w:t>のための</w:t>
      </w:r>
      <w:r w:rsidRPr="00D919CA">
        <w:rPr>
          <w:rFonts w:ascii="ＭＳ ゴシック" w:eastAsia="ＭＳ ゴシック" w:hAnsi="ＭＳ ゴシック" w:hint="eastAsia"/>
          <w:b/>
        </w:rPr>
        <w:t>仕組みですが、店内でトラブルが発生した</w:t>
      </w:r>
      <w:r w:rsidR="003B06C7" w:rsidRPr="00D919CA">
        <w:rPr>
          <w:rFonts w:ascii="ＭＳ ゴシック" w:eastAsia="ＭＳ ゴシック" w:hAnsi="ＭＳ ゴシック" w:hint="eastAsia"/>
          <w:b/>
        </w:rPr>
        <w:t>ときは店舗スタッフからアクセスすることも可能ということですので、万が一の場合にはご利用ください。</w:t>
      </w:r>
    </w:p>
    <w:p w:rsidR="000729C5" w:rsidRDefault="000729C5">
      <w:pPr>
        <w:rPr>
          <w:rFonts w:ascii="ＭＳ ゴシック" w:eastAsia="ＭＳ ゴシック" w:hAnsi="ＭＳ ゴシック"/>
        </w:rPr>
      </w:pPr>
    </w:p>
    <w:p w:rsidR="00D919CA" w:rsidRDefault="00D919CA">
      <w:pPr>
        <w:rPr>
          <w:rFonts w:ascii="ＭＳ ゴシック" w:eastAsia="ＭＳ ゴシック" w:hAnsi="ＭＳ ゴシック"/>
        </w:rPr>
      </w:pPr>
    </w:p>
    <w:p w:rsidR="00D919CA" w:rsidRDefault="00D919CA">
      <w:pPr>
        <w:rPr>
          <w:rFonts w:ascii="ＭＳ ゴシック" w:eastAsia="ＭＳ ゴシック" w:hAnsi="ＭＳ ゴシック" w:hint="eastAsia"/>
        </w:rPr>
      </w:pPr>
      <w:r>
        <w:rPr>
          <w:rFonts w:ascii="ＭＳ ゴシック" w:eastAsia="ＭＳ ゴシック" w:hAnsi="ＭＳ ゴシック" w:hint="eastAsia"/>
        </w:rPr>
        <w:t>ポスタ～の下に</w:t>
      </w:r>
      <w:bookmarkStart w:id="0" w:name="_GoBack"/>
      <w:bookmarkEnd w:id="0"/>
    </w:p>
    <w:p w:rsidR="003B06C7" w:rsidRDefault="003B06C7">
      <w:pPr>
        <w:rPr>
          <w:rFonts w:ascii="ＭＳ ゴシック" w:eastAsia="ＭＳ ゴシック" w:hAnsi="ＭＳ ゴシック"/>
        </w:rPr>
      </w:pPr>
      <w:r>
        <w:rPr>
          <w:rFonts w:ascii="ＭＳ ゴシック" w:eastAsia="ＭＳ ゴシック" w:hAnsi="ＭＳ ゴシック" w:hint="eastAsia"/>
        </w:rPr>
        <w:t>【対応言語】英語・中国語・韓国語・タイ語・ベトナム語・日本語</w:t>
      </w:r>
    </w:p>
    <w:p w:rsidR="00B47120" w:rsidRDefault="00B47120" w:rsidP="00B47120">
      <w:pPr>
        <w:rPr>
          <w:rFonts w:ascii="ＭＳ ゴシック" w:eastAsia="ＭＳ ゴシック" w:hAnsi="ＭＳ ゴシック"/>
        </w:rPr>
      </w:pPr>
      <w:r>
        <w:rPr>
          <w:rFonts w:ascii="ＭＳ ゴシック" w:eastAsia="ＭＳ ゴシック" w:hAnsi="ＭＳ ゴシック" w:hint="eastAsia"/>
        </w:rPr>
        <w:t>【受付時間】平日10時～16時（土日・祝日、年末年始を除く）</w:t>
      </w:r>
    </w:p>
    <w:p w:rsidR="00B47120" w:rsidRDefault="00B47120" w:rsidP="00B47120">
      <w:pPr>
        <w:rPr>
          <w:rFonts w:ascii="ＭＳ ゴシック" w:eastAsia="ＭＳ ゴシック" w:hAnsi="ＭＳ ゴシック"/>
        </w:rPr>
      </w:pPr>
    </w:p>
    <w:p w:rsidR="00534BE2" w:rsidRPr="00534BE2" w:rsidRDefault="00534BE2">
      <w:pPr>
        <w:rPr>
          <w:rFonts w:ascii="ＭＳ ゴシック" w:eastAsia="ＭＳ ゴシック" w:hAnsi="ＭＳ ゴシック"/>
        </w:rPr>
      </w:pPr>
    </w:p>
    <w:sectPr w:rsidR="00534BE2" w:rsidRPr="00534B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DFF" w:rsidRDefault="00F23DFF" w:rsidP="00F23DFF">
      <w:r>
        <w:separator/>
      </w:r>
    </w:p>
  </w:endnote>
  <w:endnote w:type="continuationSeparator" w:id="0">
    <w:p w:rsidR="00F23DFF" w:rsidRDefault="00F23DFF" w:rsidP="00F2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DFF" w:rsidRDefault="00F23DFF" w:rsidP="00F23DFF">
      <w:r>
        <w:separator/>
      </w:r>
    </w:p>
  </w:footnote>
  <w:footnote w:type="continuationSeparator" w:id="0">
    <w:p w:rsidR="00F23DFF" w:rsidRDefault="00F23DFF" w:rsidP="00F23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BE2"/>
    <w:rsid w:val="000729C5"/>
    <w:rsid w:val="003B06C7"/>
    <w:rsid w:val="00534BE2"/>
    <w:rsid w:val="00B47120"/>
    <w:rsid w:val="00BE3497"/>
    <w:rsid w:val="00D919CA"/>
    <w:rsid w:val="00F23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511229"/>
  <w15:chartTrackingRefBased/>
  <w15:docId w15:val="{23605909-3F20-4DB0-9D29-CC0DE688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1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7120"/>
    <w:rPr>
      <w:rFonts w:asciiTheme="majorHAnsi" w:eastAsiaTheme="majorEastAsia" w:hAnsiTheme="majorHAnsi" w:cstheme="majorBidi"/>
      <w:sz w:val="18"/>
      <w:szCs w:val="18"/>
    </w:rPr>
  </w:style>
  <w:style w:type="paragraph" w:styleId="a5">
    <w:name w:val="header"/>
    <w:basedOn w:val="a"/>
    <w:link w:val="a6"/>
    <w:uiPriority w:val="99"/>
    <w:unhideWhenUsed/>
    <w:rsid w:val="00F23DFF"/>
    <w:pPr>
      <w:tabs>
        <w:tab w:val="center" w:pos="4252"/>
        <w:tab w:val="right" w:pos="8504"/>
      </w:tabs>
      <w:snapToGrid w:val="0"/>
    </w:pPr>
  </w:style>
  <w:style w:type="character" w:customStyle="1" w:styleId="a6">
    <w:name w:val="ヘッダー (文字)"/>
    <w:basedOn w:val="a0"/>
    <w:link w:val="a5"/>
    <w:uiPriority w:val="99"/>
    <w:rsid w:val="00F23DFF"/>
  </w:style>
  <w:style w:type="paragraph" w:styleId="a7">
    <w:name w:val="footer"/>
    <w:basedOn w:val="a"/>
    <w:link w:val="a8"/>
    <w:uiPriority w:val="99"/>
    <w:unhideWhenUsed/>
    <w:rsid w:val="00F23DFF"/>
    <w:pPr>
      <w:tabs>
        <w:tab w:val="center" w:pos="4252"/>
        <w:tab w:val="right" w:pos="8504"/>
      </w:tabs>
      <w:snapToGrid w:val="0"/>
    </w:pPr>
  </w:style>
  <w:style w:type="character" w:customStyle="1" w:styleId="a8">
    <w:name w:val="フッター (文字)"/>
    <w:basedOn w:val="a0"/>
    <w:link w:val="a7"/>
    <w:uiPriority w:val="99"/>
    <w:rsid w:val="00F23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dc:creator>
  <cp:keywords/>
  <dc:description/>
  <cp:lastModifiedBy>user</cp:lastModifiedBy>
  <cp:revision>3</cp:revision>
  <cp:lastPrinted>2019-10-10T01:14:00Z</cp:lastPrinted>
  <dcterms:created xsi:type="dcterms:W3CDTF">2019-10-10T00:39:00Z</dcterms:created>
  <dcterms:modified xsi:type="dcterms:W3CDTF">2019-10-10T03:17:00Z</dcterms:modified>
</cp:coreProperties>
</file>